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3D" w:rsidRDefault="009C243D" w:rsidP="009C24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  <w:t>График  работы</w:t>
      </w:r>
      <w:proofErr w:type="gramEnd"/>
      <w:r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  <w:t xml:space="preserve"> школьной </w:t>
      </w:r>
      <w:proofErr w:type="spellStart"/>
      <w:r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  <w:t>иблиотеки</w:t>
      </w:r>
      <w:proofErr w:type="spellEnd"/>
      <w:r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  <w:t xml:space="preserve">  </w:t>
      </w:r>
    </w:p>
    <w:p w:rsidR="009C243D" w:rsidRDefault="009C243D" w:rsidP="009C24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36"/>
          <w:szCs w:val="28"/>
          <w:u w:val="single"/>
          <w:lang w:eastAsia="ru-RU"/>
        </w:rPr>
        <w:t>МОУ «Гимназия №23»</w:t>
      </w:r>
    </w:p>
    <w:p w:rsidR="009C243D" w:rsidRDefault="009C243D" w:rsidP="009C243D">
      <w:pPr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32"/>
          <w:szCs w:val="28"/>
          <w:u w:val="single"/>
          <w:lang w:eastAsia="ru-RU"/>
        </w:rPr>
      </w:pP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>
        <w:rPr>
          <w:rFonts w:asciiTheme="majorHAnsi" w:hAnsiTheme="majorHAnsi"/>
          <w:b/>
          <w:i/>
          <w:color w:val="262626" w:themeColor="text1" w:themeTint="D9"/>
          <w:sz w:val="36"/>
          <w:szCs w:val="28"/>
        </w:rPr>
        <w:t>Время работы</w:t>
      </w:r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>: с 8-00 до 16</w:t>
      </w:r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>-00</w:t>
      </w: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C00000"/>
          <w:sz w:val="36"/>
          <w:szCs w:val="28"/>
        </w:rPr>
      </w:pPr>
      <w:r>
        <w:rPr>
          <w:rFonts w:asciiTheme="majorHAnsi" w:hAnsiTheme="majorHAnsi"/>
          <w:b/>
          <w:color w:val="C00000"/>
          <w:sz w:val="36"/>
          <w:szCs w:val="28"/>
        </w:rPr>
        <w:t>Среда-день профилактики</w:t>
      </w: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7030A0"/>
          <w:sz w:val="36"/>
          <w:szCs w:val="28"/>
        </w:rPr>
      </w:pPr>
      <w:r>
        <w:rPr>
          <w:rFonts w:asciiTheme="majorHAnsi" w:hAnsiTheme="majorHAnsi"/>
          <w:b/>
          <w:color w:val="7030A0"/>
          <w:sz w:val="36"/>
          <w:szCs w:val="28"/>
        </w:rPr>
        <w:t>Последняя пятница месяца - санитарный день</w:t>
      </w: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231775</wp:posOffset>
                </wp:positionV>
                <wp:extent cx="104775" cy="914400"/>
                <wp:effectExtent l="7620" t="12700" r="11430" b="63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914400"/>
                        </a:xfrm>
                        <a:prstGeom prst="rightBrace">
                          <a:avLst>
                            <a:gd name="adj1" fmla="val 727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BCB6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21.6pt;margin-top:18.25pt;width: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"/>
            </w:pict>
          </mc:Fallback>
        </mc:AlternateContent>
      </w:r>
      <w:r>
        <w:rPr>
          <w:rFonts w:asciiTheme="majorHAnsi" w:hAnsiTheme="majorHAnsi"/>
          <w:b/>
          <w:i/>
          <w:color w:val="262626" w:themeColor="text1" w:themeTint="D9"/>
          <w:sz w:val="36"/>
          <w:szCs w:val="28"/>
        </w:rPr>
        <w:t xml:space="preserve">Работа с </w:t>
      </w:r>
      <w:proofErr w:type="gramStart"/>
      <w:r>
        <w:rPr>
          <w:rFonts w:asciiTheme="majorHAnsi" w:hAnsiTheme="majorHAnsi"/>
          <w:b/>
          <w:i/>
          <w:color w:val="262626" w:themeColor="text1" w:themeTint="D9"/>
          <w:sz w:val="36"/>
          <w:szCs w:val="28"/>
        </w:rPr>
        <w:t>учащимися</w:t>
      </w:r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>:  понедельник</w:t>
      </w:r>
      <w:proofErr w:type="gramEnd"/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 xml:space="preserve">                                                 вторник</w:t>
      </w: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 xml:space="preserve">                                                 четверг      </w:t>
      </w:r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 xml:space="preserve">              с 9-</w:t>
      </w:r>
      <w:proofErr w:type="gramStart"/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>00  до</w:t>
      </w:r>
      <w:proofErr w:type="gramEnd"/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 xml:space="preserve">  15-0</w:t>
      </w:r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>0</w:t>
      </w: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  <w:r>
        <w:rPr>
          <w:rFonts w:asciiTheme="majorHAnsi" w:hAnsiTheme="majorHAnsi"/>
          <w:b/>
          <w:color w:val="262626" w:themeColor="text1" w:themeTint="D9"/>
          <w:sz w:val="36"/>
          <w:szCs w:val="28"/>
        </w:rPr>
        <w:t xml:space="preserve">                                                 пятница</w:t>
      </w: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262626" w:themeColor="text1" w:themeTint="D9"/>
          <w:sz w:val="36"/>
          <w:szCs w:val="28"/>
        </w:rPr>
      </w:pP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7030A0"/>
          <w:sz w:val="40"/>
          <w:szCs w:val="28"/>
        </w:rPr>
      </w:pPr>
      <w:proofErr w:type="gramStart"/>
      <w:r>
        <w:rPr>
          <w:rFonts w:asciiTheme="majorHAnsi" w:hAnsiTheme="majorHAnsi"/>
          <w:b/>
          <w:color w:val="7030A0"/>
          <w:sz w:val="32"/>
          <w:szCs w:val="28"/>
        </w:rPr>
        <w:t>заведующая  библиотеки</w:t>
      </w:r>
      <w:proofErr w:type="gramEnd"/>
      <w:r>
        <w:rPr>
          <w:rFonts w:asciiTheme="majorHAnsi" w:hAnsiTheme="majorHAnsi"/>
          <w:b/>
          <w:color w:val="7030A0"/>
          <w:sz w:val="32"/>
          <w:szCs w:val="28"/>
        </w:rPr>
        <w:t xml:space="preserve">  </w:t>
      </w:r>
      <w:r>
        <w:rPr>
          <w:rFonts w:asciiTheme="majorHAnsi" w:hAnsiTheme="majorHAnsi"/>
          <w:b/>
          <w:color w:val="7030A0"/>
          <w:sz w:val="40"/>
          <w:szCs w:val="28"/>
        </w:rPr>
        <w:t>Богачева Наталья Николаевна</w:t>
      </w:r>
    </w:p>
    <w:p w:rsidR="009C243D" w:rsidRDefault="009C243D" w:rsidP="009C243D">
      <w:pPr>
        <w:pStyle w:val="a4"/>
        <w:tabs>
          <w:tab w:val="right" w:pos="4540"/>
        </w:tabs>
        <w:ind w:left="0"/>
        <w:rPr>
          <w:rFonts w:asciiTheme="majorHAnsi" w:hAnsiTheme="majorHAnsi"/>
          <w:b/>
          <w:color w:val="7030A0"/>
          <w:sz w:val="40"/>
          <w:szCs w:val="28"/>
        </w:rPr>
      </w:pPr>
      <w:r>
        <w:rPr>
          <w:rFonts w:asciiTheme="majorHAnsi" w:hAnsiTheme="majorHAnsi"/>
          <w:b/>
          <w:color w:val="7030A0"/>
          <w:sz w:val="32"/>
          <w:szCs w:val="28"/>
        </w:rPr>
        <w:t xml:space="preserve">адрес почты: </w:t>
      </w:r>
      <w:r w:rsidRPr="009C243D">
        <w:rPr>
          <w:rFonts w:asciiTheme="majorHAnsi" w:hAnsiTheme="majorHAnsi"/>
          <w:b/>
          <w:color w:val="0563C1" w:themeColor="hyperlink"/>
          <w:sz w:val="40"/>
          <w:szCs w:val="28"/>
          <w:u w:val="single"/>
        </w:rPr>
        <w:t>bogachnat@yandex.ru</w:t>
      </w:r>
    </w:p>
    <w:p w:rsidR="0028244A" w:rsidRDefault="0028244A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D25DAD" w:rsidRPr="00D25DAD" w:rsidRDefault="00D25DAD" w:rsidP="00D25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БИБЛИОТЕКИ</w:t>
      </w:r>
    </w:p>
    <w:p w:rsidR="00D25DAD" w:rsidRPr="00D25DAD" w:rsidRDefault="00D25DAD" w:rsidP="00D25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образовательного учреждения </w:t>
      </w:r>
    </w:p>
    <w:p w:rsidR="00D25DAD" w:rsidRPr="00D25DAD" w:rsidRDefault="00D25DAD" w:rsidP="00D25D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«Гимназия №23»</w:t>
      </w:r>
    </w:p>
    <w:p w:rsidR="00D25DAD" w:rsidRPr="00D25DAD" w:rsidRDefault="00D25DAD" w:rsidP="00D25DA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5DAD" w:rsidRPr="00D25DAD" w:rsidRDefault="00D25DAD" w:rsidP="00D25D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430027,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Саранск, ул. Комарова,7</w:t>
      </w:r>
    </w:p>
    <w:p w:rsidR="00D25DAD" w:rsidRPr="00D25DAD" w:rsidRDefault="00D25DAD" w:rsidP="00D25DA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35- 66-05</w:t>
      </w:r>
    </w:p>
    <w:p w:rsidR="00D25DAD" w:rsidRPr="00D25DAD" w:rsidRDefault="00D25DAD" w:rsidP="00D25D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МОУ «Гимназия №23» М. С.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Горлышкин</w:t>
      </w:r>
      <w:proofErr w:type="spellEnd"/>
    </w:p>
    <w:p w:rsidR="00D25DAD" w:rsidRPr="00D25DAD" w:rsidRDefault="00D25DAD" w:rsidP="00D25D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библиотекой – Богачёва Н.Н.</w:t>
      </w:r>
    </w:p>
    <w:p w:rsidR="00D25DAD" w:rsidRPr="00D25DAD" w:rsidRDefault="00D25DAD" w:rsidP="00D25D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Паспортные данные</w:t>
      </w:r>
    </w:p>
    <w:p w:rsidR="00D25DAD" w:rsidRPr="00D25DAD" w:rsidRDefault="00D25DAD" w:rsidP="00D25DA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Общие сведения</w:t>
      </w:r>
    </w:p>
    <w:p w:rsidR="00D25DAD" w:rsidRPr="00D25DAD" w:rsidRDefault="00D25DAD" w:rsidP="00D25DA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основания библиотеки – 1969г. </w:t>
      </w:r>
    </w:p>
    <w:p w:rsidR="00D25DAD" w:rsidRPr="00D25DAD" w:rsidRDefault="00D25DAD" w:rsidP="00D25DA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 – первый</w:t>
      </w:r>
    </w:p>
    <w:p w:rsidR="00D25DAD" w:rsidRPr="00D25DAD" w:rsidRDefault="00D25DAD" w:rsidP="00D25DA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– 61,1 м</w:t>
      </w:r>
      <w:r w:rsidRPr="00D25D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D25DAD" w:rsidRPr="00D25DAD" w:rsidRDefault="00D25DAD" w:rsidP="00D25DA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Специальное помещение – отсутствует</w:t>
      </w:r>
    </w:p>
    <w:p w:rsidR="00D25DAD" w:rsidRPr="00D25DAD" w:rsidRDefault="00D25DAD" w:rsidP="00D25DAD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 читальный зал – отсутствует, совмещен с абонементом.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Книгохранилище для устаревшего учебного фонда – отсутствует.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– техническое обеспечение библиотеки – компьютер </w:t>
      </w:r>
      <w:r w:rsidRPr="00D25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LETEON</w:t>
      </w: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компьютер </w:t>
      </w:r>
      <w:r w:rsidRPr="00D25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AQUARIUS</w:t>
      </w: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принтер </w:t>
      </w:r>
      <w:r w:rsidRPr="00D25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</w:t>
      </w: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3010.</w:t>
      </w:r>
    </w:p>
    <w:p w:rsidR="00D25DAD" w:rsidRPr="00D25DAD" w:rsidRDefault="00D25DAD" w:rsidP="00D25DAD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Сведения о кадрах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 библиотеки – зав. библиотекой – 1 чел.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ind w:left="1560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Базовое образование заведующего библиотекой – высшее, окончила МГПИ им.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М.Е.Евсевьева</w:t>
      </w:r>
      <w:proofErr w:type="spellEnd"/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ind w:left="1560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библиотечной работы – 12 лет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ind w:left="1560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квалификации: курсы повышения квалификации библиотекарей при МРИО по дополнительной профессиональной программе «Проектирование информационно-</w:t>
      </w:r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библиотечной  среды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в условиях введения и реализации ФГОС общего образования» - в 2016 году.</w:t>
      </w:r>
    </w:p>
    <w:p w:rsidR="00D25DAD" w:rsidRPr="00D25DAD" w:rsidRDefault="00D25DAD" w:rsidP="00D25DAD">
      <w:pPr>
        <w:ind w:left="15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numPr>
          <w:ilvl w:val="0"/>
          <w:numId w:val="2"/>
        </w:numPr>
        <w:spacing w:after="160" w:line="259" w:lineRule="auto"/>
        <w:ind w:left="644" w:hanging="578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График работы библиотеки: понедельник – пятница, с 8.00 до 16.00 часов</w:t>
      </w:r>
    </w:p>
    <w:p w:rsidR="00D25DAD" w:rsidRPr="00D25DAD" w:rsidRDefault="00D25DAD" w:rsidP="00D25DAD">
      <w:pPr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25DAD" w:rsidRPr="00D25DAD" w:rsidRDefault="00D25DAD" w:rsidP="00D25DAD">
      <w:pPr>
        <w:numPr>
          <w:ilvl w:val="0"/>
          <w:numId w:val="2"/>
        </w:numPr>
        <w:spacing w:after="160" w:line="259" w:lineRule="auto"/>
        <w:ind w:left="644" w:hanging="578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Наличие нормативных документов: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библиотеки. Правила пользования библиотекой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библиотеки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библиотеки</w:t>
      </w:r>
    </w:p>
    <w:p w:rsidR="00D25DAD" w:rsidRPr="00D25DAD" w:rsidRDefault="00D25DAD" w:rsidP="00D25DAD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Наличие отчетной документации: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суммарного учета основного фонда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суммарного учета учебного фонда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Инвентарные книги (9 книг)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учета изданий, не подлежащих записи в книгу суммарного учета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 учета книг, принятых от читателей взамен утерянных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библиотеки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дублирования счетов и накладных</w:t>
      </w:r>
    </w:p>
    <w:p w:rsidR="00D25DAD" w:rsidRPr="00D25DAD" w:rsidRDefault="00D25DAD" w:rsidP="00D25DAD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выдачи учебников по классам</w:t>
      </w:r>
    </w:p>
    <w:p w:rsidR="00D25DAD" w:rsidRPr="00D25DAD" w:rsidRDefault="00D25DAD" w:rsidP="00D25DAD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numPr>
          <w:ilvl w:val="0"/>
          <w:numId w:val="2"/>
        </w:numPr>
        <w:spacing w:after="160" w:line="259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Сведения о фонде:</w:t>
      </w:r>
    </w:p>
    <w:p w:rsidR="00D25DAD" w:rsidRPr="00D25DAD" w:rsidRDefault="00D25DAD" w:rsidP="00D25DAD">
      <w:pPr>
        <w:ind w:left="6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фонд библиотеки – 38719 экз.</w:t>
      </w:r>
    </w:p>
    <w:p w:rsidR="00D25DAD" w:rsidRPr="00D25DAD" w:rsidRDefault="00D25DAD" w:rsidP="00D25DAD">
      <w:pPr>
        <w:spacing w:after="160" w:line="259" w:lineRule="auto"/>
        <w:ind w:left="643"/>
        <w:contextualSpacing/>
        <w:rPr>
          <w:rFonts w:ascii="Times New Roman" w:hAnsi="Times New Roman" w:cs="Times New Roman"/>
          <w:sz w:val="28"/>
          <w:szCs w:val="28"/>
        </w:rPr>
      </w:pPr>
      <w:r w:rsidRPr="00D25DAD">
        <w:rPr>
          <w:rFonts w:ascii="Times New Roman" w:hAnsi="Times New Roman" w:cs="Times New Roman"/>
          <w:sz w:val="28"/>
          <w:szCs w:val="28"/>
        </w:rPr>
        <w:t>Библиотека работает по плану, утверждённому директором МОУ «Гимназия №23».</w:t>
      </w:r>
    </w:p>
    <w:p w:rsidR="00D25DAD" w:rsidRPr="00D25DAD" w:rsidRDefault="00D25DAD" w:rsidP="00D25DAD">
      <w:pPr>
        <w:spacing w:after="160" w:line="259" w:lineRule="auto"/>
        <w:ind w:left="64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25DAD">
        <w:rPr>
          <w:rFonts w:ascii="Times New Roman" w:hAnsi="Times New Roman" w:cs="Times New Roman"/>
          <w:sz w:val="28"/>
          <w:szCs w:val="28"/>
        </w:rPr>
        <w:t>На 2023-2024 учебный год в библиотеке зарегистрировано - </w:t>
      </w:r>
      <w:r w:rsidRPr="00D25DAD">
        <w:rPr>
          <w:rFonts w:ascii="Times New Roman" w:hAnsi="Times New Roman" w:cs="Times New Roman"/>
          <w:bCs/>
          <w:iCs/>
          <w:sz w:val="28"/>
          <w:szCs w:val="28"/>
        </w:rPr>
        <w:t>1240 читателей.</w:t>
      </w:r>
    </w:p>
    <w:p w:rsidR="00D25DAD" w:rsidRPr="00D25DAD" w:rsidRDefault="00D25DAD" w:rsidP="00D25DAD">
      <w:pPr>
        <w:spacing w:after="160" w:line="259" w:lineRule="auto"/>
        <w:ind w:left="643"/>
        <w:contextualSpacing/>
        <w:rPr>
          <w:rFonts w:ascii="Times New Roman" w:hAnsi="Times New Roman" w:cs="Times New Roman"/>
          <w:sz w:val="28"/>
          <w:szCs w:val="28"/>
        </w:rPr>
      </w:pPr>
      <w:r w:rsidRPr="00D25DAD">
        <w:rPr>
          <w:rFonts w:ascii="Times New Roman" w:hAnsi="Times New Roman" w:cs="Times New Roman"/>
          <w:sz w:val="28"/>
          <w:szCs w:val="28"/>
        </w:rPr>
        <w:t>-количество учащихся - 1190 (по состоянию на 1.09.2023г);</w:t>
      </w:r>
    </w:p>
    <w:p w:rsidR="00D25DAD" w:rsidRPr="00D25DAD" w:rsidRDefault="00D25DAD" w:rsidP="00D25DAD">
      <w:pPr>
        <w:spacing w:after="160" w:line="259" w:lineRule="auto"/>
        <w:ind w:left="643"/>
        <w:contextualSpacing/>
        <w:rPr>
          <w:rFonts w:ascii="Times New Roman" w:hAnsi="Times New Roman" w:cs="Times New Roman"/>
          <w:sz w:val="28"/>
          <w:szCs w:val="28"/>
        </w:rPr>
      </w:pPr>
      <w:r w:rsidRPr="00D25DAD">
        <w:rPr>
          <w:rFonts w:ascii="Times New Roman" w:hAnsi="Times New Roman" w:cs="Times New Roman"/>
          <w:sz w:val="28"/>
          <w:szCs w:val="28"/>
        </w:rPr>
        <w:t>-количество читателей (педагогический коллектив) - 90.</w:t>
      </w:r>
    </w:p>
    <w:p w:rsidR="00D25DAD" w:rsidRPr="00D25DAD" w:rsidRDefault="00D25DAD" w:rsidP="00D25DAD">
      <w:pPr>
        <w:spacing w:after="160" w:line="259" w:lineRule="auto"/>
        <w:ind w:left="643"/>
        <w:contextualSpacing/>
        <w:rPr>
          <w:rFonts w:ascii="Times New Roman" w:hAnsi="Times New Roman" w:cs="Times New Roman"/>
          <w:sz w:val="28"/>
          <w:szCs w:val="28"/>
        </w:rPr>
      </w:pPr>
      <w:r w:rsidRPr="00D25DAD">
        <w:rPr>
          <w:rFonts w:ascii="Times New Roman" w:hAnsi="Times New Roman" w:cs="Times New Roman"/>
          <w:sz w:val="28"/>
          <w:szCs w:val="28"/>
        </w:rPr>
        <w:t>-другие работники и родители – 8;</w:t>
      </w:r>
    </w:p>
    <w:p w:rsidR="00D25DAD" w:rsidRPr="00D25DAD" w:rsidRDefault="00D25DAD" w:rsidP="00D25DAD">
      <w:pPr>
        <w:spacing w:after="160" w:line="259" w:lineRule="auto"/>
        <w:ind w:left="643"/>
        <w:contextualSpacing/>
        <w:rPr>
          <w:rFonts w:ascii="Times New Roman" w:hAnsi="Times New Roman" w:cs="Times New Roman"/>
          <w:sz w:val="28"/>
          <w:szCs w:val="28"/>
        </w:rPr>
      </w:pPr>
      <w:r w:rsidRPr="00D25DAD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r w:rsidRPr="00D25DAD">
        <w:rPr>
          <w:rFonts w:ascii="Times New Roman" w:hAnsi="Times New Roman" w:cs="Times New Roman"/>
          <w:sz w:val="28"/>
          <w:szCs w:val="28"/>
        </w:rPr>
        <w:t xml:space="preserve"> (на 1.09.2023г) –</w:t>
      </w:r>
      <w:r w:rsidRPr="00D25DAD">
        <w:rPr>
          <w:rFonts w:ascii="Times New Roman" w:hAnsi="Times New Roman" w:cs="Times New Roman"/>
          <w:b/>
          <w:sz w:val="28"/>
          <w:szCs w:val="28"/>
        </w:rPr>
        <w:t>38719</w:t>
      </w:r>
      <w:r w:rsidRPr="00D25D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DAD" w:rsidRPr="00D25DAD" w:rsidRDefault="00D25DAD" w:rsidP="00D25DAD">
      <w:pPr>
        <w:spacing w:after="160" w:line="259" w:lineRule="auto"/>
        <w:ind w:left="643"/>
        <w:contextualSpacing/>
        <w:rPr>
          <w:rFonts w:ascii="Times New Roman" w:hAnsi="Times New Roman" w:cs="Times New Roman"/>
          <w:sz w:val="28"/>
          <w:szCs w:val="28"/>
        </w:rPr>
      </w:pPr>
      <w:r w:rsidRPr="00D25DAD">
        <w:rPr>
          <w:rFonts w:ascii="Times New Roman" w:hAnsi="Times New Roman" w:cs="Times New Roman"/>
          <w:b/>
          <w:sz w:val="28"/>
          <w:szCs w:val="28"/>
        </w:rPr>
        <w:t>Учебный фонд</w:t>
      </w:r>
      <w:r w:rsidRPr="00D25DAD">
        <w:rPr>
          <w:rFonts w:ascii="Times New Roman" w:hAnsi="Times New Roman" w:cs="Times New Roman"/>
          <w:sz w:val="28"/>
          <w:szCs w:val="28"/>
        </w:rPr>
        <w:t xml:space="preserve"> – 24338 экз.</w:t>
      </w:r>
    </w:p>
    <w:p w:rsidR="00D25DAD" w:rsidRPr="00D25DAD" w:rsidRDefault="00D25DAD" w:rsidP="00D25DAD">
      <w:pPr>
        <w:spacing w:after="160" w:line="259" w:lineRule="auto"/>
        <w:ind w:left="643"/>
        <w:contextualSpacing/>
        <w:rPr>
          <w:rFonts w:ascii="Times New Roman" w:hAnsi="Times New Roman" w:cs="Times New Roman"/>
          <w:sz w:val="28"/>
          <w:szCs w:val="28"/>
        </w:rPr>
      </w:pPr>
      <w:r w:rsidRPr="00D25DAD">
        <w:rPr>
          <w:rFonts w:ascii="Times New Roman" w:hAnsi="Times New Roman" w:cs="Times New Roman"/>
          <w:b/>
          <w:sz w:val="28"/>
          <w:szCs w:val="28"/>
        </w:rPr>
        <w:t>Художественный фонд</w:t>
      </w:r>
      <w:r w:rsidRPr="00D25DAD">
        <w:rPr>
          <w:rFonts w:ascii="Times New Roman" w:hAnsi="Times New Roman" w:cs="Times New Roman"/>
          <w:sz w:val="28"/>
          <w:szCs w:val="28"/>
        </w:rPr>
        <w:t xml:space="preserve"> -14381 экз.</w:t>
      </w:r>
    </w:p>
    <w:p w:rsidR="00D25DAD" w:rsidRPr="00D25DAD" w:rsidRDefault="00D25DAD" w:rsidP="00D25DAD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hAnsi="Times New Roman" w:cs="Times New Roman"/>
          <w:sz w:val="28"/>
          <w:szCs w:val="28"/>
        </w:rPr>
        <w:t>П</w:t>
      </w:r>
      <w:r w:rsidRPr="00D25DAD">
        <w:rPr>
          <w:rFonts w:ascii="Times New Roman" w:hAnsi="Times New Roman" w:cs="Times New Roman"/>
          <w:b/>
          <w:sz w:val="28"/>
          <w:szCs w:val="28"/>
        </w:rPr>
        <w:t>оступление учебной литературы в 2023г</w:t>
      </w:r>
      <w:r w:rsidRPr="00D25DAD">
        <w:rPr>
          <w:rFonts w:ascii="Times New Roman" w:hAnsi="Times New Roman" w:cs="Times New Roman"/>
          <w:sz w:val="28"/>
          <w:szCs w:val="28"/>
        </w:rPr>
        <w:t>.– 1860экз</w:t>
      </w:r>
    </w:p>
    <w:p w:rsidR="00D25DAD" w:rsidRPr="00D25DAD" w:rsidRDefault="00D25DAD" w:rsidP="00D25DAD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6.1.1.Естественные науки – 910 экз. (9,6%)</w:t>
      </w:r>
    </w:p>
    <w:p w:rsidR="00D25DAD" w:rsidRPr="00D25DAD" w:rsidRDefault="00D25DAD" w:rsidP="00D25DAD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6.1.2.Прикладные науки – 850 экз. (5,6%)</w:t>
      </w:r>
    </w:p>
    <w:p w:rsidR="00D25DAD" w:rsidRPr="00D25DAD" w:rsidRDefault="00D25DAD" w:rsidP="00D25DAD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6.1.3.Общественные и гуманитарные науки, литература универсального содержания – 456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(0,9%)</w:t>
      </w:r>
    </w:p>
    <w:p w:rsidR="00D25DAD" w:rsidRPr="00D25DAD" w:rsidRDefault="00D25DAD" w:rsidP="00D25DAD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6.1.4.Художественная литература – 14139 экз. </w:t>
      </w:r>
    </w:p>
    <w:p w:rsidR="00D25DAD" w:rsidRPr="00D25DAD" w:rsidRDefault="00D25DAD" w:rsidP="00D25D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5DAD" w:rsidRPr="00D25DAD" w:rsidRDefault="00D25DAD" w:rsidP="00D25DAD">
      <w:pPr>
        <w:ind w:left="12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Расстановка библиотечного фонда в основном, в соответствии с ББК</w:t>
      </w:r>
    </w:p>
    <w:p w:rsidR="00D25DAD" w:rsidRPr="00D25DAD" w:rsidRDefault="00D25DAD" w:rsidP="00D25DAD">
      <w:pPr>
        <w:ind w:left="128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фонде библиотеки </w:t>
      </w:r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 СД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 шт.</w:t>
      </w:r>
    </w:p>
    <w:p w:rsidR="00D25DAD" w:rsidRPr="00D25DAD" w:rsidRDefault="00D25DAD" w:rsidP="00D25DAD">
      <w:pPr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numPr>
          <w:ilvl w:val="0"/>
          <w:numId w:val="2"/>
        </w:numPr>
        <w:spacing w:after="160" w:line="259" w:lineRule="auto"/>
        <w:ind w:left="644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Массовая работа:</w:t>
      </w:r>
    </w:p>
    <w:p w:rsidR="00D25DAD" w:rsidRPr="00D25DAD" w:rsidRDefault="00D25DAD" w:rsidP="00D25DAD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7.1.Общее количество мероприятий в год – по плану работы на год</w:t>
      </w:r>
    </w:p>
    <w:p w:rsidR="00D25DAD" w:rsidRPr="00D25DAD" w:rsidRDefault="00D25DAD" w:rsidP="00D25DAD">
      <w:pPr>
        <w:ind w:left="72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7.2.Виды массовых мероприятий:</w:t>
      </w:r>
    </w:p>
    <w:p w:rsidR="00D25DAD" w:rsidRPr="00D25DAD" w:rsidRDefault="00D25DAD" w:rsidP="00D25D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библиотечные уроки: «Здравствуй школа! Знакомство с библиотекой», «Правила пользования школьной библиотекой. Правила пользования книгой», «История книги», «Современная структура и оформление книги, иллюстрации, содержание"» </w:t>
      </w:r>
    </w:p>
    <w:p w:rsidR="00D25DAD" w:rsidRP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8. Основные показатели работы</w:t>
      </w:r>
    </w:p>
    <w:p w:rsidR="00D25DAD" w:rsidRPr="00D25DAD" w:rsidRDefault="00D25DAD" w:rsidP="00D25D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</w:rPr>
      </w:pPr>
      <w:r w:rsidRPr="00D25DAD">
        <w:rPr>
          <w:rFonts w:ascii="Times New Roman" w:hAnsi="Times New Roman" w:cs="Times New Roman"/>
          <w:sz w:val="28"/>
        </w:rPr>
        <w:t>Число посещений библиотеки учащимися за 2022/</w:t>
      </w:r>
      <w:proofErr w:type="gramStart"/>
      <w:r w:rsidRPr="00D25DAD">
        <w:rPr>
          <w:rFonts w:ascii="Times New Roman" w:hAnsi="Times New Roman" w:cs="Times New Roman"/>
          <w:sz w:val="28"/>
        </w:rPr>
        <w:t>2023  учебный</w:t>
      </w:r>
      <w:proofErr w:type="gramEnd"/>
      <w:r w:rsidRPr="00D25DAD">
        <w:rPr>
          <w:rFonts w:ascii="Times New Roman" w:hAnsi="Times New Roman" w:cs="Times New Roman"/>
          <w:sz w:val="28"/>
        </w:rPr>
        <w:t xml:space="preserve"> год составило -11683; </w:t>
      </w:r>
    </w:p>
    <w:p w:rsidR="00D25DAD" w:rsidRPr="00D25DAD" w:rsidRDefault="00D25DAD" w:rsidP="00D25D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</w:rPr>
      </w:pPr>
      <w:r w:rsidRPr="00D25DAD">
        <w:rPr>
          <w:rFonts w:ascii="Times New Roman" w:hAnsi="Times New Roman" w:cs="Times New Roman"/>
          <w:sz w:val="28"/>
        </w:rPr>
        <w:t>Выдано книг учащимся (художественная литература) – 10847 экз.,</w:t>
      </w:r>
    </w:p>
    <w:p w:rsidR="00D25DAD" w:rsidRPr="00D25DAD" w:rsidRDefault="00D25DAD" w:rsidP="00D25D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</w:rPr>
      </w:pPr>
      <w:r w:rsidRPr="00D25DAD">
        <w:rPr>
          <w:rFonts w:ascii="Times New Roman" w:hAnsi="Times New Roman" w:cs="Times New Roman"/>
          <w:sz w:val="28"/>
        </w:rPr>
        <w:t>Посещаемость – 9,3</w:t>
      </w:r>
    </w:p>
    <w:p w:rsidR="00D25DAD" w:rsidRPr="00D25DAD" w:rsidRDefault="00D25DAD" w:rsidP="00D25D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</w:rPr>
      </w:pPr>
      <w:r w:rsidRPr="00D25DAD">
        <w:rPr>
          <w:rFonts w:ascii="Times New Roman" w:hAnsi="Times New Roman" w:cs="Times New Roman"/>
          <w:sz w:val="28"/>
        </w:rPr>
        <w:t xml:space="preserve">Читаемость (сколько книг в среднем прочитано каждым уч-ся) – 9,1; </w:t>
      </w:r>
    </w:p>
    <w:p w:rsidR="00D25DAD" w:rsidRPr="00D25DAD" w:rsidRDefault="00D25DAD" w:rsidP="00D25D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</w:rPr>
      </w:pPr>
      <w:proofErr w:type="spellStart"/>
      <w:r w:rsidRPr="00D25DAD">
        <w:rPr>
          <w:rFonts w:ascii="Times New Roman" w:hAnsi="Times New Roman" w:cs="Times New Roman"/>
          <w:sz w:val="28"/>
        </w:rPr>
        <w:t>Книгообеспеченность</w:t>
      </w:r>
      <w:proofErr w:type="spellEnd"/>
      <w:r w:rsidRPr="00D25DAD">
        <w:rPr>
          <w:rFonts w:ascii="Times New Roman" w:hAnsi="Times New Roman" w:cs="Times New Roman"/>
          <w:sz w:val="28"/>
        </w:rPr>
        <w:t>:</w:t>
      </w:r>
    </w:p>
    <w:p w:rsidR="00D25DAD" w:rsidRPr="00D25DAD" w:rsidRDefault="00D25DAD" w:rsidP="00D25D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</w:rPr>
      </w:pPr>
      <w:r w:rsidRPr="00D25DAD">
        <w:rPr>
          <w:rFonts w:ascii="Times New Roman" w:hAnsi="Times New Roman" w:cs="Times New Roman"/>
          <w:sz w:val="28"/>
        </w:rPr>
        <w:t xml:space="preserve">художественной литературой – 12,7 экз. на человека; </w:t>
      </w:r>
    </w:p>
    <w:p w:rsidR="00D25DAD" w:rsidRPr="00D25DAD" w:rsidRDefault="00D25DAD" w:rsidP="00D25DA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</w:rPr>
      </w:pPr>
      <w:r w:rsidRPr="00D25DAD">
        <w:rPr>
          <w:rFonts w:ascii="Times New Roman" w:hAnsi="Times New Roman" w:cs="Times New Roman"/>
          <w:sz w:val="28"/>
        </w:rPr>
        <w:t xml:space="preserve">учебниками – 20 экз. на человека. </w:t>
      </w:r>
    </w:p>
    <w:p w:rsidR="00D25DAD" w:rsidRPr="00D25DAD" w:rsidRDefault="00D25DAD" w:rsidP="00D25DAD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P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МОУ «Гимназия №</w:t>
      </w:r>
      <w:proofErr w:type="gram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23»   </w:t>
      </w:r>
      <w:proofErr w:type="gramEnd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М.С.Горлышкин</w:t>
      </w:r>
      <w:proofErr w:type="spellEnd"/>
    </w:p>
    <w:p w:rsidR="00D25DAD" w:rsidRP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D25D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Зав. библиотекой    </w:t>
      </w:r>
      <w:r w:rsidRPr="00D25DA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                    </w:t>
      </w:r>
      <w:r w:rsidRPr="00D25DA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</w:t>
      </w:r>
      <w:proofErr w:type="spellStart"/>
      <w:r w:rsidRPr="00D25DAD">
        <w:rPr>
          <w:rFonts w:ascii="Times New Roman" w:eastAsia="Times New Roman" w:hAnsi="Times New Roman" w:cs="Times New Roman"/>
          <w:sz w:val="28"/>
          <w:szCs w:val="32"/>
          <w:lang w:eastAsia="ru-RU"/>
        </w:rPr>
        <w:t>Н.Н.Богачёва</w:t>
      </w:r>
      <w:proofErr w:type="spellEnd"/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D25DAD" w:rsidRP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</w:p>
    <w:p w:rsidR="00D25DAD" w:rsidRPr="00D25DAD" w:rsidRDefault="00D25DAD" w:rsidP="00D25DAD">
      <w:pPr>
        <w:ind w:left="709" w:hanging="425"/>
        <w:contextualSpacing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D25DAD" w:rsidRPr="00D25DAD" w:rsidRDefault="00D25DAD" w:rsidP="00D25DAD">
      <w:pPr>
        <w:spacing w:after="160" w:line="259" w:lineRule="auto"/>
      </w:pPr>
    </w:p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p w:rsidR="00B25BA2" w:rsidRDefault="00B25BA2"/>
    <w:sectPr w:rsidR="00B2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443"/>
    <w:multiLevelType w:val="multilevel"/>
    <w:tmpl w:val="DE2833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7B4B3B23"/>
    <w:multiLevelType w:val="multilevel"/>
    <w:tmpl w:val="DE28337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AB"/>
    <w:rsid w:val="0028244A"/>
    <w:rsid w:val="009C243D"/>
    <w:rsid w:val="00A77D9D"/>
    <w:rsid w:val="00B25BA2"/>
    <w:rsid w:val="00D25DAD"/>
    <w:rsid w:val="00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A375-8EC9-4B64-83F5-7D4E7E4B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3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4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</cp:revision>
  <dcterms:created xsi:type="dcterms:W3CDTF">2023-10-03T07:16:00Z</dcterms:created>
  <dcterms:modified xsi:type="dcterms:W3CDTF">2023-10-03T07:59:00Z</dcterms:modified>
</cp:coreProperties>
</file>